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B0E7"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永嘉服务区水果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项目经营品类表</w:t>
      </w:r>
    </w:p>
    <w:p w14:paraId="5881EA44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报名单位名称（加盖公章）：</w:t>
      </w:r>
      <w:r>
        <w:rPr>
          <w:rFonts w:ascii="仿宋_GB2312" w:eastAsia="仿宋_GB2312"/>
          <w:sz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81"/>
        <w:gridCol w:w="1271"/>
        <w:gridCol w:w="1418"/>
        <w:gridCol w:w="2409"/>
        <w:gridCol w:w="2694"/>
        <w:gridCol w:w="2300"/>
      </w:tblGrid>
      <w:tr w14:paraId="46EEA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01" w:type="dxa"/>
          </w:tcPr>
          <w:p w14:paraId="3FCC4938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981" w:type="dxa"/>
          </w:tcPr>
          <w:p w14:paraId="59CC853E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品名</w:t>
            </w:r>
          </w:p>
        </w:tc>
        <w:tc>
          <w:tcPr>
            <w:tcW w:w="1271" w:type="dxa"/>
          </w:tcPr>
          <w:p w14:paraId="21ED4904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单位</w:t>
            </w:r>
          </w:p>
        </w:tc>
        <w:tc>
          <w:tcPr>
            <w:tcW w:w="1418" w:type="dxa"/>
          </w:tcPr>
          <w:p w14:paraId="2C88956F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规格</w:t>
            </w:r>
          </w:p>
        </w:tc>
        <w:tc>
          <w:tcPr>
            <w:tcW w:w="2409" w:type="dxa"/>
          </w:tcPr>
          <w:p w14:paraId="65CA2861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进货价</w:t>
            </w:r>
          </w:p>
        </w:tc>
        <w:tc>
          <w:tcPr>
            <w:tcW w:w="2694" w:type="dxa"/>
          </w:tcPr>
          <w:p w14:paraId="776A0F31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拟售价</w:t>
            </w:r>
          </w:p>
        </w:tc>
        <w:tc>
          <w:tcPr>
            <w:tcW w:w="2300" w:type="dxa"/>
          </w:tcPr>
          <w:p w14:paraId="39E85F5A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备注</w:t>
            </w:r>
          </w:p>
        </w:tc>
      </w:tr>
      <w:tr w14:paraId="2210E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0701FF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1" w:type="dxa"/>
          </w:tcPr>
          <w:p w14:paraId="1D1E2F73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1" w:type="dxa"/>
          </w:tcPr>
          <w:p w14:paraId="68381CED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</w:tcPr>
          <w:p w14:paraId="12D6B2A3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09" w:type="dxa"/>
          </w:tcPr>
          <w:p w14:paraId="296A863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14:paraId="1AFC38C8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00" w:type="dxa"/>
          </w:tcPr>
          <w:p w14:paraId="07C4D87D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14:paraId="5A3F8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ACEDD18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1" w:type="dxa"/>
          </w:tcPr>
          <w:p w14:paraId="5D6D61CB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1" w:type="dxa"/>
          </w:tcPr>
          <w:p w14:paraId="4886A8F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</w:tcPr>
          <w:p w14:paraId="5FF9D678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09" w:type="dxa"/>
          </w:tcPr>
          <w:p w14:paraId="7A9E17F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14:paraId="70A7BC8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00" w:type="dxa"/>
          </w:tcPr>
          <w:p w14:paraId="319FB70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14:paraId="141BE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3D461C4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1" w:type="dxa"/>
          </w:tcPr>
          <w:p w14:paraId="0933BCCC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1" w:type="dxa"/>
          </w:tcPr>
          <w:p w14:paraId="1CB71F5B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</w:tcPr>
          <w:p w14:paraId="7B5C533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09" w:type="dxa"/>
          </w:tcPr>
          <w:p w14:paraId="773E51D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14:paraId="257CAB4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00" w:type="dxa"/>
          </w:tcPr>
          <w:p w14:paraId="63030D93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14:paraId="2C2D90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7281F6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1" w:type="dxa"/>
          </w:tcPr>
          <w:p w14:paraId="55762B09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1" w:type="dxa"/>
          </w:tcPr>
          <w:p w14:paraId="74E90EF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</w:tcPr>
          <w:p w14:paraId="7B54BFE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09" w:type="dxa"/>
          </w:tcPr>
          <w:p w14:paraId="2433D378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14:paraId="7EA5B0E1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00" w:type="dxa"/>
          </w:tcPr>
          <w:p w14:paraId="49D9F1B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14:paraId="46816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DC28919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1" w:type="dxa"/>
          </w:tcPr>
          <w:p w14:paraId="5CA1F114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1" w:type="dxa"/>
          </w:tcPr>
          <w:p w14:paraId="51F90DDD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</w:tcPr>
          <w:p w14:paraId="773C14B3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09" w:type="dxa"/>
          </w:tcPr>
          <w:p w14:paraId="58C3BE3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14:paraId="4D14561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00" w:type="dxa"/>
          </w:tcPr>
          <w:p w14:paraId="298B414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14:paraId="526F66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878132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1" w:type="dxa"/>
          </w:tcPr>
          <w:p w14:paraId="639BE7E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1" w:type="dxa"/>
          </w:tcPr>
          <w:p w14:paraId="0CDA579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</w:tcPr>
          <w:p w14:paraId="2688EF0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09" w:type="dxa"/>
          </w:tcPr>
          <w:p w14:paraId="5FC92BE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14:paraId="1FF0BA7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00" w:type="dxa"/>
          </w:tcPr>
          <w:p w14:paraId="27457ED2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14:paraId="05BB7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B7AA84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1" w:type="dxa"/>
          </w:tcPr>
          <w:p w14:paraId="399C3F0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1" w:type="dxa"/>
          </w:tcPr>
          <w:p w14:paraId="5781734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</w:tcPr>
          <w:p w14:paraId="4F61C1E2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09" w:type="dxa"/>
          </w:tcPr>
          <w:p w14:paraId="562C88A7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14:paraId="6DA25D9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00" w:type="dxa"/>
          </w:tcPr>
          <w:p w14:paraId="21AB95A5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14:paraId="0F86D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498995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1" w:type="dxa"/>
          </w:tcPr>
          <w:p w14:paraId="2AFD88B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1" w:type="dxa"/>
          </w:tcPr>
          <w:p w14:paraId="48AE9619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8" w:type="dxa"/>
          </w:tcPr>
          <w:p w14:paraId="7154375D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09" w:type="dxa"/>
          </w:tcPr>
          <w:p w14:paraId="1B735ED6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14:paraId="5DD45274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00" w:type="dxa"/>
          </w:tcPr>
          <w:p w14:paraId="3F30BC4F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14:paraId="436018FE">
      <w:pPr>
        <w:rPr>
          <w:rFonts w:ascii="仿宋_GB2312" w:eastAsia="仿宋_GB2312"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DVkMzhkZmE2OTU5NWM3NjFiNGU3ZmIyZmI1MDgifQ=="/>
  </w:docVars>
  <w:rsids>
    <w:rsidRoot w:val="003136BE"/>
    <w:rsid w:val="00240A4B"/>
    <w:rsid w:val="003136BE"/>
    <w:rsid w:val="00505B6C"/>
    <w:rsid w:val="00C6750F"/>
    <w:rsid w:val="00D309BA"/>
    <w:rsid w:val="00D824F1"/>
    <w:rsid w:val="00EA2652"/>
    <w:rsid w:val="07FA61A3"/>
    <w:rsid w:val="080E1B6D"/>
    <w:rsid w:val="0F4503C4"/>
    <w:rsid w:val="1B6F481F"/>
    <w:rsid w:val="240871DA"/>
    <w:rsid w:val="31907917"/>
    <w:rsid w:val="53340799"/>
    <w:rsid w:val="6FD524D5"/>
    <w:rsid w:val="76A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6</TotalTime>
  <ScaleCrop>false</ScaleCrop>
  <LinksUpToDate>false</LinksUpToDate>
  <CharactersWithSpaces>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2022-08-19T02:41:00Z</dcterms:created>
  <dc:creator>Administrator</dc:creator>
  <cp:lastModifiedBy>༺温柔暴徒༻</cp:lastModifiedBy>
  <dcterms:modified xsi:type="dcterms:W3CDTF">2025-08-20T02:28:32Z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8116F56AEBA54ADABB0375004F666C67_13</vt:lpwstr>
  </property>
  <property fmtid="{D5CDD505-2E9C-101B-9397-08002B2CF9AE}" pid="4" name="KSOTemplateDocerSaveRecord">
    <vt:lpwstr>eyJoZGlkIjoiZGY4NzQzODJkZDJlZDMxMWExYTYwMjJmZmUwMTM5OWMiLCJ1c2VySWQiOiI0NjUyMzg4ODIifQ==</vt:lpwstr>
  </property>
</Properties>
</file>