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164A" w14:textId="787807D8" w:rsidR="005A4B52" w:rsidRDefault="0099271D">
      <w:pPr>
        <w:jc w:val="center"/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桥头</w:t>
      </w:r>
      <w:r w:rsidR="009D6648"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服务区</w:t>
      </w: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零食零售</w:t>
      </w:r>
      <w:r w:rsidR="009D6648"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项目产品经营品类表</w:t>
      </w:r>
    </w:p>
    <w:p w14:paraId="4AD8F531" w14:textId="77777777" w:rsidR="005A4B52" w:rsidRPr="0099271D" w:rsidRDefault="005A4B52">
      <w:pPr>
        <w:rPr>
          <w:rFonts w:ascii="仿宋_GB2312" w:eastAsia="仿宋_GB2312"/>
          <w:sz w:val="32"/>
        </w:rPr>
      </w:pPr>
    </w:p>
    <w:tbl>
      <w:tblPr>
        <w:tblpPr w:leftFromText="180" w:rightFromText="180" w:vertAnchor="page" w:horzAnchor="page" w:tblpX="1459" w:tblpY="3627"/>
        <w:tblOverlap w:val="never"/>
        <w:tblW w:w="9390" w:type="dxa"/>
        <w:tblLayout w:type="fixed"/>
        <w:tblLook w:val="04A0" w:firstRow="1" w:lastRow="0" w:firstColumn="1" w:lastColumn="0" w:noHBand="0" w:noVBand="1"/>
      </w:tblPr>
      <w:tblGrid>
        <w:gridCol w:w="905"/>
        <w:gridCol w:w="2696"/>
        <w:gridCol w:w="1041"/>
        <w:gridCol w:w="1509"/>
        <w:gridCol w:w="1838"/>
        <w:gridCol w:w="1401"/>
      </w:tblGrid>
      <w:tr w:rsidR="005A4B52" w14:paraId="508096CE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057DF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D8EFA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B56C8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EFDEF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规格（克）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F219C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零售价（元）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CEFF1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5A4B52" w14:paraId="41B802F1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2388B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1E6DE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D6466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D8B97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DEAC6" w14:textId="77777777" w:rsidR="005A4B52" w:rsidRDefault="005A4B52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2641E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5A4B52" w14:paraId="08C2BCC4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1FDB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F930E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4383A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DB6A9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AF705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EED04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5A4B52" w14:paraId="26550767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C00FB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C0956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80AA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C7C06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F8F0B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80276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5A4B52" w14:paraId="1761198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0FA94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62CBA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46CE1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22BD6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A52F8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5B2A0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5A4B52" w14:paraId="0E973EB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81000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1858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EF8D6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91D36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A067E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0F913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5A4B52" w14:paraId="56388E8F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251DA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397F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0F33F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995E3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413DB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ED96D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5A4B52" w14:paraId="258BD0F8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7BD6F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DB30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BFB6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8BAFE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5D6A4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FD7A1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5A4B52" w14:paraId="4BB92AE0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BCB40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30420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D5EEA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0E759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D9BA9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8937F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5A4B52" w14:paraId="2FC59C0C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545EE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E2EA5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055B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009EE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499A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09FDA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....</w:t>
            </w:r>
          </w:p>
        </w:tc>
      </w:tr>
      <w:tr w:rsidR="005A4B52" w14:paraId="2A5691FC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111C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76080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86A5D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0E5B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A5B1F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168E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5A4B52" w14:paraId="35A9023D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CD6C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2D830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6F57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CF39F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1791E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F5226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5A4B52" w14:paraId="097B36B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3873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C0778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D5BC2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8182C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3E6AF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9EFF1" w14:textId="77777777" w:rsidR="005A4B52" w:rsidRDefault="005A4B52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5A4B52" w14:paraId="224DCA05" w14:textId="77777777">
        <w:trPr>
          <w:trHeight w:val="2660"/>
        </w:trPr>
        <w:tc>
          <w:tcPr>
            <w:tcW w:w="9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F91A" w14:textId="77777777" w:rsidR="005A4B52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1.经营品类表中的产品品类为该招商项目所能经营的所有经营品类，需与报名表及收银系统中的产品相对应；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2. 主品类产品为该项目的专营产品；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3. 辅助品类产品为该项目的辅助经营产品，若后续因服务区发展或规划调整需要，服务区有权要求立即停止经营相应辅助品类产品；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4. 需确保商品现场明码标价，并做到商品品名、商品现场标价、收银系统价格“三统一”。</w:t>
            </w:r>
          </w:p>
        </w:tc>
      </w:tr>
    </w:tbl>
    <w:p w14:paraId="538F760D" w14:textId="77777777" w:rsidR="005A4B52" w:rsidRDefault="00000000">
      <w:pP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int="eastAsia"/>
          <w:sz w:val="32"/>
        </w:rPr>
        <w:t>报名单位名称（加盖公章）：</w:t>
      </w:r>
    </w:p>
    <w:sectPr w:rsidR="005A4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I5NTgxODFkZTA2NzU0Y2RhNjAzNWE4ZTM3MzM2YzIifQ=="/>
  </w:docVars>
  <w:rsids>
    <w:rsidRoot w:val="257A30CC"/>
    <w:rsid w:val="00256204"/>
    <w:rsid w:val="00283528"/>
    <w:rsid w:val="00452986"/>
    <w:rsid w:val="005A4B52"/>
    <w:rsid w:val="0099271D"/>
    <w:rsid w:val="009D6648"/>
    <w:rsid w:val="01F10C75"/>
    <w:rsid w:val="06E65352"/>
    <w:rsid w:val="0884166F"/>
    <w:rsid w:val="09885478"/>
    <w:rsid w:val="0D817B54"/>
    <w:rsid w:val="0E5A48A0"/>
    <w:rsid w:val="11034D52"/>
    <w:rsid w:val="118E0AC0"/>
    <w:rsid w:val="11E1365D"/>
    <w:rsid w:val="13391753"/>
    <w:rsid w:val="1F5F3A9B"/>
    <w:rsid w:val="21B86F2F"/>
    <w:rsid w:val="2302212F"/>
    <w:rsid w:val="24A74687"/>
    <w:rsid w:val="257A30CC"/>
    <w:rsid w:val="27C85924"/>
    <w:rsid w:val="27D46C1B"/>
    <w:rsid w:val="2B316F20"/>
    <w:rsid w:val="2F5D6084"/>
    <w:rsid w:val="35A95619"/>
    <w:rsid w:val="36FF1994"/>
    <w:rsid w:val="374E286E"/>
    <w:rsid w:val="388303A3"/>
    <w:rsid w:val="3BA52EB2"/>
    <w:rsid w:val="3C8841DA"/>
    <w:rsid w:val="3FD634AE"/>
    <w:rsid w:val="403F1053"/>
    <w:rsid w:val="46114DE9"/>
    <w:rsid w:val="48547666"/>
    <w:rsid w:val="49380D36"/>
    <w:rsid w:val="4977185E"/>
    <w:rsid w:val="4A464345"/>
    <w:rsid w:val="4E5F026C"/>
    <w:rsid w:val="4FE63299"/>
    <w:rsid w:val="50F5203B"/>
    <w:rsid w:val="51EB2DE9"/>
    <w:rsid w:val="51F8100B"/>
    <w:rsid w:val="55A27C63"/>
    <w:rsid w:val="56C360E3"/>
    <w:rsid w:val="56D802B5"/>
    <w:rsid w:val="5AE23313"/>
    <w:rsid w:val="641241D3"/>
    <w:rsid w:val="69DB26EF"/>
    <w:rsid w:val="6AEA0B48"/>
    <w:rsid w:val="6F765977"/>
    <w:rsid w:val="73075151"/>
    <w:rsid w:val="75FC6843"/>
    <w:rsid w:val="7682521B"/>
    <w:rsid w:val="79F51545"/>
    <w:rsid w:val="7E2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0F6A0"/>
  <w15:docId w15:val="{059A857C-48D2-49CE-86BB-389E235C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杰 陈</cp:lastModifiedBy>
  <cp:revision>3</cp:revision>
  <cp:lastPrinted>2024-02-21T09:28:00Z</cp:lastPrinted>
  <dcterms:created xsi:type="dcterms:W3CDTF">2024-02-21T01:28:00Z</dcterms:created>
  <dcterms:modified xsi:type="dcterms:W3CDTF">2025-10-22T01:30:00Z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A1945BB16961489890E7AA5E294BEEA6_11</vt:lpwstr>
  </property>
  <property fmtid="{D5CDD505-2E9C-101B-9397-08002B2CF9AE}" pid="4" name="KSOTemplateDocerSaveRecord">
    <vt:lpwstr>eyJoZGlkIjoiNWUyODVkMzhkZmE2OTU5NWM3NjFiNGU3ZmIyZmI1MDgiLCJ1c2VySWQiOiIxMTUzMTQxNDExIn0=</vt:lpwstr>
  </property>
</Properties>
</file>